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210798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="00643721">
              <w:rPr>
                <w:rFonts w:cs="Arial"/>
              </w:rPr>
              <w:t>.</w:t>
            </w:r>
            <w:r>
              <w:rPr>
                <w:rFonts w:cs="Arial"/>
              </w:rPr>
              <w:t>3</w:t>
            </w:r>
            <w:r w:rsidR="00643721">
              <w:rPr>
                <w:rFonts w:cs="Arial"/>
              </w:rPr>
              <w:t>.201</w:t>
            </w:r>
            <w:r w:rsidR="00E6014B">
              <w:rPr>
                <w:rFonts w:cs="Arial"/>
              </w:rPr>
              <w:t>8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D93330" w:rsidP="00192FEC">
            <w:pPr>
              <w:pStyle w:val="HVerzia"/>
              <w:rPr>
                <w:rFonts w:cs="Arial"/>
                <w:highlight w:val="lightGray"/>
              </w:rPr>
            </w:pPr>
            <w:r w:rsidRPr="00D93330">
              <w:rPr>
                <w:rFonts w:cs="Arial"/>
              </w:rPr>
              <w:t>Cukrová 14, Úrad splnomocnenca vlády SR pre rozvoj občianskej spoločnosti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144B9B" w:rsidP="002D1732">
            <w:pPr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=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aktualne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dianie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SU: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aktualne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pripomienkuju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4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buduci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tyzden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verejny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hearing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rozvoja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CSRU (dat.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integracia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dnesne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stretnutie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najma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 Open Data (OD)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= NASES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prezentacia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strategii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akcnemu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planu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spristupnenia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... OD VS 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odpocet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uloh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realizuje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NASES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UV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B.1: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klucova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nadvazuju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nu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sklze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novela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Vynosu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55/2014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bola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MPK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pocas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2017/12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jedna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pripomienok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chybajuci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prave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metodicky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pokyn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prave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scope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B.1)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datovy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model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hlavna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kostra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hotova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chyba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najma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omacka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neskor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ocakava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rizsirenie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ohladom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publikacne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minimum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dokoncenie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ocakava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1.4.2018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B.5: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pracovnou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skupinou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(z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rozhodnutia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UPPVII,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oznamene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dnes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tomto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stretnuti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existujuca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K9.4,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t.j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uloha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splnena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este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vyladi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ucast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niektorych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PO/OVM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dalsie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detaily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Roland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Takacs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upozornil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takto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miesat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strategia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 s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realizaciou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" -&gt;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vyladovat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veduci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skupiny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B.14: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vykonavanie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auditu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prebieha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PO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dost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zaskocene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treba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spravit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...) -&gt; plan: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spravit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tomu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jedno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stretnutie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K9.4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dokoncenie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ocakava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 31.3.2018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B.16: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vytvorit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rolu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kuratora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dve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PO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mimo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NASES)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hlasili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splnenie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berie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vsetky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)"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 Open Data"?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zmysle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ulohy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OD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kontexte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K9.4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sirsich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suvislostiach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predpoklada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sirsia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posobnost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vid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dokument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Menezment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B.17: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vymenovanie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hl. 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kuratora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UPPVII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vymenoval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p. Peter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Helexa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ujasni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jeho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ucast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stretnutiach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K9.4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B.22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NASES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poziada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predlzenie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terminu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kvoli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suvisiacemu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SU OD 2.0,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ktoru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vypracuvaju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B.31: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ziskavanie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spatnej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vazby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dasasetom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...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ciastocne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plnene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kuratorkou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NASES,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planuje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posilnenie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pers.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kapacit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- </w:t>
            </w:r>
            <w:hyperlink r:id="rId12" w:tgtFrame="_blank" w:history="1">
              <w:r>
                <w:rPr>
                  <w:rStyle w:val="Hypertextovprepojenie"/>
                  <w:color w:val="1155CC"/>
                  <w:sz w:val="19"/>
                  <w:szCs w:val="19"/>
                  <w:shd w:val="clear" w:color="auto" w:fill="FFFFFF"/>
                </w:rPr>
                <w:t>data.gov.sk</w:t>
              </w:r>
            </w:hyperlink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 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umoznuje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pridat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komentar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zial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vyzaduje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prihlasenie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eID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Bardy: da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toto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konkretne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zrealizovat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rychly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fix?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Illek: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DFS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eDem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/MOD?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Horvathova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/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Hrabcak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zial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ano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takze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trebalo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CR =&gt; fix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teda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zrejme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sucast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dalsieho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NASES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ServiceDesk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technickejsie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podnety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= DEUS: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publikacneho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minima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vznik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dat: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z orig.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kompetencii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z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prenesenych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kompetencii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IT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podpora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elektronizacia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")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uradnikov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vykonavajucich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kompetencie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SR =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3000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obci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povacsinou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male,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casto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man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show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lastRenderedPageBreak/>
              <w:t>vysledok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"dataset v1"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zohladneny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bol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/draft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zrejme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Slovensko.Digital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presny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zoznam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7 datasetov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vid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foto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realizovatelne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DCOM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bez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velkych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problemov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cca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par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mesiacov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nie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priorita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znamena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automatizovane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publikovanie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priamo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z DCOM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zatial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riesene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DCOM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Illek: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pointa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o.i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kompatibilita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",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t.j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dalsia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diskusia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vacsimi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mestami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presne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formaty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struktury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este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nie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zadefinovane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pripomienka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minulosti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inspiraciou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CR,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zelane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zreplikovat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ich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specifikacie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1:1; tot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ceske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aplikacie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boli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hned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pouzitelne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SR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podrobne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formaty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koordinovat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kurator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spolupraci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komunitou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"dataset v2"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vyzaduje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implementaciu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novych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procesov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- X datasetov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vid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foto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"dataset v3"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- Y datasetov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vid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foto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o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vsetkych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navrhoch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este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dalej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diskutovat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v K9.4,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neclenmi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DCOM, ...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konkretne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publikovanie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zaroven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zohladnovat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potrebu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vyhnutia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duplicitam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typicky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ked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nejake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spracuvaju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publikuju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/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RA, Modul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Dotacnych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Schem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, ...)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obec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zozname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datasetov tu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ktoru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polozku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uvedie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odkaze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riesenie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kvalita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rutinna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agenda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mala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lahko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realizovatelna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4*,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zbytok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3*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- 5*?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horizonte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"v2"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"v3"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o.i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suvisi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kvalitou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ktore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systemu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vkladaju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starostovia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/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uradnici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datovy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audit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?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teraz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nie,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OGP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uloha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OGP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zatial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netyka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ambicia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neskor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audit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rozsirit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= 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dopytovym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vyzvam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UPPVII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PO na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otvaranie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vsetky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institucie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VS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dopyt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velky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povinnost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zverejnovat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siroka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skoro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vsetci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skoro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vsetko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) a je tu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vcelku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davno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stary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infozakon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opakovane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pouzitie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PSI /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novy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infozakon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niekolko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kym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neminie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budget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budget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: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alokacia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: 50M€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max. 5M€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typy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: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1.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velky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komplex.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menezment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PO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vela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ISVS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typicky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ministerstva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2.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jednoduchy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menezment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bez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konsolidacie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3.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automatizovane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publikovanie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OD: male,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rychle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4.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konzumentov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vyuziju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OD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rychle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zavedenie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"1x a dost"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typy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maju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potom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kriteria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hodnotenia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podmienky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robit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celkovo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14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podmienok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UPPVII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vyzadovat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urcite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principy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",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vyuzitie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vladneho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cloudu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vyuzitie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existujucich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rieseni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(CSRU,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infrastruktura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Open Data, ...)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principy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NKIVS&amp;co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.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ohladom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kvality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model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atd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.)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Kataster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nebudu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zonamu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prioritne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ziadanych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lastRenderedPageBreak/>
              <w:t>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vyzadovanie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"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posudzovani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neskor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realizacii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sam UPPVII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/mal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dostatocnu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expertizu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z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titulu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dat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kuratora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architektonickej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kancelarie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atd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predpoklada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spolupraca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inymi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OD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stakeholdermi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UPPVII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planuje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vyhodnocovani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spolupracu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komunitou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dokument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clenom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rozposlany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UPPVII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zbierat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zapracuvat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pripomienky</w:t>
            </w:r>
            <w:proofErr w:type="spellEnd"/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644D06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644D06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F017D2">
        <w:rPr>
          <w:rFonts w:ascii="Arial" w:hAnsi="Arial" w:cs="Arial"/>
          <w:b w:val="0"/>
          <w:sz w:val="20"/>
          <w:szCs w:val="20"/>
        </w:rPr>
        <w:t>1</w:t>
      </w:r>
      <w:r w:rsidR="00FB04B9">
        <w:rPr>
          <w:rFonts w:ascii="Arial" w:hAnsi="Arial" w:cs="Arial"/>
          <w:b w:val="0"/>
          <w:sz w:val="20"/>
          <w:szCs w:val="20"/>
        </w:rPr>
        <w:t>5</w:t>
      </w:r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0</w:t>
      </w:r>
      <w:r w:rsidR="00FB04B9">
        <w:rPr>
          <w:rFonts w:ascii="Arial" w:hAnsi="Arial" w:cs="Arial"/>
          <w:b w:val="0"/>
          <w:sz w:val="20"/>
          <w:szCs w:val="20"/>
        </w:rPr>
        <w:t>3</w:t>
      </w:r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201</w:t>
      </w:r>
      <w:r w:rsidR="00E6014B">
        <w:rPr>
          <w:rFonts w:ascii="Arial" w:hAnsi="Arial" w:cs="Arial"/>
          <w:b w:val="0"/>
          <w:sz w:val="20"/>
          <w:szCs w:val="20"/>
        </w:rPr>
        <w:t>8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FB04B9">
        <w:rPr>
          <w:rFonts w:ascii="Arial" w:hAnsi="Arial" w:cs="Arial"/>
          <w:b w:val="0"/>
          <w:sz w:val="20"/>
          <w:szCs w:val="20"/>
        </w:rPr>
        <w:t>21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FB04B9">
        <w:rPr>
          <w:rFonts w:ascii="Arial" w:hAnsi="Arial" w:cs="Arial"/>
          <w:b w:val="0"/>
          <w:sz w:val="20"/>
          <w:szCs w:val="20"/>
        </w:rPr>
        <w:t>3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</w:t>
      </w:r>
      <w:r w:rsidR="00E6014B">
        <w:rPr>
          <w:rFonts w:ascii="Arial" w:hAnsi="Arial" w:cs="Arial"/>
          <w:b w:val="0"/>
          <w:sz w:val="20"/>
          <w:szCs w:val="20"/>
        </w:rPr>
        <w:t>8</w:t>
      </w:r>
      <w:bookmarkStart w:id="1" w:name="_GoBack"/>
      <w:bookmarkEnd w:id="1"/>
    </w:p>
    <w:sectPr w:rsidR="00767FF3" w:rsidRPr="00BE1C88">
      <w:headerReference w:type="default" r:id="rId13"/>
      <w:footerReference w:type="defaul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5CC" w:rsidRDefault="009F15CC">
      <w:r>
        <w:separator/>
      </w:r>
    </w:p>
  </w:endnote>
  <w:endnote w:type="continuationSeparator" w:id="0">
    <w:p w:rsidR="009F15CC" w:rsidRDefault="009F15CC">
      <w:r>
        <w:continuationSeparator/>
      </w:r>
    </w:p>
  </w:endnote>
  <w:endnote w:type="continuationNotice" w:id="1">
    <w:p w:rsidR="009F15CC" w:rsidRDefault="009F15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F017D2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F017D2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5CC" w:rsidRDefault="009F15CC">
      <w:r>
        <w:separator/>
      </w:r>
    </w:p>
  </w:footnote>
  <w:footnote w:type="continuationSeparator" w:id="0">
    <w:p w:rsidR="009F15CC" w:rsidRDefault="009F15CC">
      <w:r>
        <w:continuationSeparator/>
      </w:r>
    </w:p>
  </w:footnote>
  <w:footnote w:type="continuationNotice" w:id="1">
    <w:p w:rsidR="009F15CC" w:rsidRDefault="009F15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0F728E"/>
    <w:rsid w:val="0012136E"/>
    <w:rsid w:val="0012150F"/>
    <w:rsid w:val="00121A99"/>
    <w:rsid w:val="00123A11"/>
    <w:rsid w:val="001255FA"/>
    <w:rsid w:val="0013202C"/>
    <w:rsid w:val="00135921"/>
    <w:rsid w:val="001422E3"/>
    <w:rsid w:val="00144B9B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1079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4F0773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64872"/>
    <w:rsid w:val="00875CAE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9F15CC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93330"/>
    <w:rsid w:val="00DA0D98"/>
    <w:rsid w:val="00DA1E88"/>
    <w:rsid w:val="00DB0538"/>
    <w:rsid w:val="00DB0CFA"/>
    <w:rsid w:val="00DD2CC8"/>
    <w:rsid w:val="00DE3B0D"/>
    <w:rsid w:val="00DE647B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6014B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017D2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04B9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0360AC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data.gov.sk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2A82-7E9D-4DF3-9070-9847111030C5}"/>
</file>

<file path=customXml/itemProps2.xml><?xml version="1.0" encoding="utf-8"?>
<ds:datastoreItem xmlns:ds="http://schemas.openxmlformats.org/officeDocument/2006/customXml" ds:itemID="{01E56EA6-B1EE-4B40-81B8-0CC7D48625EC}"/>
</file>

<file path=customXml/itemProps3.xml><?xml version="1.0" encoding="utf-8"?>
<ds:datastoreItem xmlns:ds="http://schemas.openxmlformats.org/officeDocument/2006/customXml" ds:itemID="{83D3547F-EE00-4206-854E-F74208F1B288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870A527C-B112-4CEC-A433-15DBD906E76A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18</TotalTime>
  <Pages>4</Pages>
  <Words>876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5864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5</cp:revision>
  <cp:lastPrinted>2008-10-31T09:49:00Z</cp:lastPrinted>
  <dcterms:created xsi:type="dcterms:W3CDTF">2018-03-21T18:34:00Z</dcterms:created>
  <dcterms:modified xsi:type="dcterms:W3CDTF">2018-11-26T11:32:00Z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a7fbc60a-6c85-402d-8f25-8d91f61a9c03</vt:lpwstr>
  </property>
</Properties>
</file>