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741" w:rsidRDefault="008C1078">
      <w:pPr>
        <w:pStyle w:val="Nadpis1"/>
        <w:rPr>
          <w:rFonts w:eastAsia="Times New Roman"/>
        </w:rPr>
      </w:pPr>
      <w:r>
        <w:rPr>
          <w:rFonts w:eastAsia="Times New Roman"/>
        </w:rPr>
        <w:t xml:space="preserve">OSISMA report </w:t>
      </w:r>
      <w:proofErr w:type="spellStart"/>
      <w:r>
        <w:rPr>
          <w:rFonts w:eastAsia="Times New Roman"/>
        </w:rPr>
        <w:t>oAeGov</w:t>
      </w:r>
      <w:proofErr w:type="spellEnd"/>
    </w:p>
    <w:p w:rsidR="00C62741" w:rsidRDefault="008C1078">
      <w:pPr>
        <w:pStyle w:val="Nadpis3"/>
        <w:divId w:val="2110660682"/>
        <w:rPr>
          <w:rFonts w:eastAsia="Times New Roman"/>
        </w:rPr>
      </w:pPr>
      <w:r>
        <w:rPr>
          <w:rFonts w:eastAsia="Times New Roman"/>
        </w:rPr>
        <w:t>Stav k 05.04.2018</w:t>
      </w:r>
    </w:p>
    <w:p w:rsidR="00C62741" w:rsidRDefault="008C1078">
      <w:pPr>
        <w:pStyle w:val="Nadpis3"/>
        <w:divId w:val="1003432756"/>
        <w:rPr>
          <w:rFonts w:eastAsia="Times New Roman"/>
        </w:rPr>
      </w:pPr>
      <w:r>
        <w:rPr>
          <w:rFonts w:eastAsia="Times New Roman"/>
        </w:rPr>
        <w:t xml:space="preserve">Stav </w:t>
      </w:r>
      <w:proofErr w:type="spellStart"/>
      <w:r>
        <w:rPr>
          <w:rFonts w:eastAsia="Times New Roman"/>
        </w:rPr>
        <w:t>KRISov</w:t>
      </w:r>
      <w:proofErr w:type="spellEnd"/>
      <w:r w:rsidR="002F4201">
        <w:rPr>
          <w:rFonts w:eastAsia="Times New Roman"/>
        </w:rPr>
        <w:tab/>
      </w:r>
      <w:r w:rsidR="002F4201">
        <w:rPr>
          <w:rFonts w:eastAsia="Times New Roman"/>
        </w:rPr>
        <w:tab/>
      </w:r>
      <w:r w:rsidR="002F4201">
        <w:rPr>
          <w:rFonts w:eastAsia="Times New Roman"/>
        </w:rPr>
        <w:tab/>
      </w:r>
      <w:r w:rsidR="002F4201">
        <w:rPr>
          <w:rFonts w:eastAsia="Times New Roman"/>
        </w:rPr>
        <w:tab/>
      </w:r>
      <w:r w:rsidR="002F4201">
        <w:rPr>
          <w:rFonts w:eastAsia="Times New Roman"/>
        </w:rPr>
        <w:tab/>
      </w:r>
      <w:r w:rsidR="002F4201">
        <w:rPr>
          <w:rFonts w:eastAsia="Times New Roman"/>
        </w:rPr>
        <w:tab/>
      </w:r>
      <w:r w:rsidR="002F4201">
        <w:rPr>
          <w:rFonts w:eastAsia="Times New Roman"/>
        </w:rPr>
        <w:tab/>
        <w:t xml:space="preserve"> Počet </w:t>
      </w:r>
      <w:proofErr w:type="spellStart"/>
      <w:r w:rsidR="002F4201">
        <w:rPr>
          <w:rFonts w:eastAsia="Times New Roman"/>
        </w:rPr>
        <w:t>Krisov</w:t>
      </w:r>
      <w:proofErr w:type="spellEnd"/>
      <w:r w:rsidR="002F4201">
        <w:rPr>
          <w:rFonts w:eastAsia="Times New Roman"/>
        </w:rPr>
        <w:tab/>
      </w:r>
      <w:r w:rsidR="002F4201">
        <w:rPr>
          <w:rFonts w:eastAsia="Times New Roman"/>
        </w:rPr>
        <w:tab/>
      </w:r>
      <w:r w:rsidR="002F4201">
        <w:rPr>
          <w:rFonts w:eastAsia="Times New Roman"/>
        </w:rPr>
        <w:tab/>
      </w:r>
      <w:r w:rsidR="002F4201">
        <w:rPr>
          <w:rFonts w:eastAsia="Times New Roman"/>
        </w:rPr>
        <w:tab/>
      </w:r>
    </w:p>
    <w:p w:rsidR="00C62741" w:rsidRDefault="008C1078" w:rsidP="00F61592">
      <w:pPr>
        <w:jc w:val="right"/>
        <w:divId w:val="1003432756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3076575" cy="2790825"/>
            <wp:effectExtent l="0" t="0" r="9525" b="9525"/>
            <wp:docPr id="1" name="Obrázok 1" descr="5ea02d45694d955a9efb2ea90e153c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5ea02d45694d955a9efb2ea90e153c4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4201">
        <w:rPr>
          <w:rFonts w:eastAsia="Times New Roman"/>
          <w:noProof/>
        </w:rPr>
        <w:drawing>
          <wp:inline distT="0" distB="0" distL="0" distR="0" wp14:anchorId="67535FA7" wp14:editId="04897E56">
            <wp:extent cx="4476750" cy="2418537"/>
            <wp:effectExtent l="0" t="0" r="0" b="1270"/>
            <wp:docPr id="8" name="Obrázok 8" descr="395b523d40f1a95ca03838464aea23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395b523d40f1a95ca03838464aea23f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672" cy="2435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201" w:rsidRDefault="002F4201">
      <w:pPr>
        <w:divId w:val="1003432756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</w:p>
    <w:tbl>
      <w:tblPr>
        <w:tblW w:w="0" w:type="auto"/>
        <w:jc w:val="righ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4"/>
        <w:gridCol w:w="560"/>
        <w:gridCol w:w="560"/>
        <w:gridCol w:w="560"/>
        <w:gridCol w:w="560"/>
        <w:gridCol w:w="560"/>
        <w:gridCol w:w="560"/>
        <w:gridCol w:w="575"/>
      </w:tblGrid>
      <w:tr w:rsidR="002F4201" w:rsidTr="00F61592">
        <w:trPr>
          <w:divId w:val="1003432756"/>
          <w:tblCellSpacing w:w="15" w:type="dxa"/>
          <w:jc w:val="righ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Pr="00F61592" w:rsidRDefault="002F4201" w:rsidP="00F61592">
            <w:pPr>
              <w:jc w:val="right"/>
              <w:rPr>
                <w:rFonts w:eastAsia="Times New Roman"/>
                <w:b/>
                <w:bCs/>
                <w:sz w:val="28"/>
                <w:szCs w:val="28"/>
              </w:rPr>
            </w:pPr>
            <w:r w:rsidRPr="00F61592">
              <w:rPr>
                <w:rFonts w:eastAsia="Times New Roman"/>
                <w:b/>
                <w:bCs/>
                <w:sz w:val="28"/>
                <w:szCs w:val="28"/>
              </w:rPr>
              <w:t> </w:t>
            </w:r>
          </w:p>
          <w:p w:rsidR="002F4201" w:rsidRPr="00F61592" w:rsidRDefault="002F4201" w:rsidP="00F61592">
            <w:pPr>
              <w:jc w:val="right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F61592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W08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F61592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W09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F61592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W10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F61592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W11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F61592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W12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F61592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W13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F61592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W14</w:t>
            </w:r>
          </w:p>
        </w:tc>
      </w:tr>
      <w:tr w:rsidR="002F4201" w:rsidTr="00F61592">
        <w:trPr>
          <w:divId w:val="1003432756"/>
          <w:cantSplit/>
          <w:tblCellSpacing w:w="15" w:type="dxa"/>
          <w:jc w:val="righ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Pr="00F61592" w:rsidRDefault="002F4201" w:rsidP="00E2099C">
            <w:pPr>
              <w:rPr>
                <w:rFonts w:eastAsia="Times New Roman"/>
                <w:sz w:val="28"/>
                <w:szCs w:val="28"/>
              </w:rPr>
            </w:pPr>
            <w:r w:rsidRPr="00F61592">
              <w:rPr>
                <w:rFonts w:eastAsia="Times New Roman"/>
                <w:sz w:val="28"/>
                <w:szCs w:val="28"/>
              </w:rPr>
              <w:t>schválený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</w:tr>
      <w:tr w:rsidR="002F4201" w:rsidTr="00F61592">
        <w:trPr>
          <w:divId w:val="1003432756"/>
          <w:cantSplit/>
          <w:tblCellSpacing w:w="15" w:type="dxa"/>
          <w:jc w:val="righ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Pr="00F61592" w:rsidRDefault="002F4201" w:rsidP="00E2099C">
            <w:pPr>
              <w:rPr>
                <w:rFonts w:eastAsia="Times New Roman"/>
                <w:sz w:val="28"/>
                <w:szCs w:val="28"/>
              </w:rPr>
            </w:pPr>
            <w:r w:rsidRPr="00F61592">
              <w:rPr>
                <w:rFonts w:eastAsia="Times New Roman"/>
                <w:sz w:val="28"/>
                <w:szCs w:val="28"/>
              </w:rPr>
              <w:t>hodnotený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2F4201" w:rsidTr="00F61592">
        <w:trPr>
          <w:divId w:val="1003432756"/>
          <w:cantSplit/>
          <w:tblCellSpacing w:w="15" w:type="dxa"/>
          <w:jc w:val="righ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Pr="00F61592" w:rsidRDefault="002F4201" w:rsidP="00E2099C">
            <w:pPr>
              <w:rPr>
                <w:rFonts w:eastAsia="Times New Roman"/>
                <w:sz w:val="28"/>
                <w:szCs w:val="28"/>
              </w:rPr>
            </w:pPr>
            <w:r w:rsidRPr="00F61592">
              <w:rPr>
                <w:rFonts w:eastAsia="Times New Roman"/>
                <w:sz w:val="28"/>
                <w:szCs w:val="28"/>
              </w:rPr>
              <w:t>vrátený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</w:tr>
      <w:tr w:rsidR="002F4201" w:rsidTr="00F61592">
        <w:trPr>
          <w:divId w:val="1003432756"/>
          <w:cantSplit/>
          <w:tblCellSpacing w:w="15" w:type="dxa"/>
          <w:jc w:val="righ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Pr="00F61592" w:rsidRDefault="002F4201" w:rsidP="00E2099C">
            <w:pPr>
              <w:rPr>
                <w:rFonts w:eastAsia="Times New Roman"/>
                <w:sz w:val="28"/>
                <w:szCs w:val="28"/>
              </w:rPr>
            </w:pPr>
            <w:r w:rsidRPr="00F61592">
              <w:rPr>
                <w:rFonts w:eastAsia="Times New Roman"/>
                <w:sz w:val="28"/>
                <w:szCs w:val="28"/>
              </w:rPr>
              <w:t>nepredložený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4201" w:rsidRDefault="002F4201" w:rsidP="00E209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</w:tbl>
    <w:p w:rsidR="00A70E8F" w:rsidRDefault="002F4201" w:rsidP="00F61592">
      <w:pPr>
        <w:divId w:val="532305983"/>
        <w:rPr>
          <w:rStyle w:val="Siln"/>
          <w:rFonts w:eastAsia="Times New Roman"/>
          <w:b w:val="0"/>
          <w:bCs w:val="0"/>
        </w:rPr>
      </w:pPr>
      <w:r>
        <w:rPr>
          <w:rFonts w:eastAsia="Times New Roman"/>
        </w:rPr>
        <w:lastRenderedPageBreak/>
        <w:t xml:space="preserve"> </w:t>
      </w:r>
      <w:r w:rsidR="008C1078">
        <w:t> </w:t>
      </w:r>
    </w:p>
    <w:p w:rsidR="00C62741" w:rsidRDefault="008C1078">
      <w:pPr>
        <w:pStyle w:val="Nadpis2"/>
        <w:jc w:val="center"/>
        <w:divId w:val="1090614692"/>
        <w:rPr>
          <w:rFonts w:eastAsia="Times New Roman"/>
        </w:rPr>
      </w:pPr>
      <w:r>
        <w:rPr>
          <w:rFonts w:eastAsia="Times New Roman"/>
        </w:rPr>
        <w:t>Celková štatistika hodnotenia KRIS as-</w:t>
      </w:r>
      <w:proofErr w:type="spellStart"/>
      <w:r>
        <w:rPr>
          <w:rFonts w:eastAsia="Times New Roman"/>
        </w:rPr>
        <w:t>is</w:t>
      </w:r>
      <w:proofErr w:type="spellEnd"/>
    </w:p>
    <w:p w:rsidR="00C62741" w:rsidRDefault="008C1078">
      <w:pPr>
        <w:pStyle w:val="Normlnywebov"/>
        <w:divId w:val="1090614692"/>
      </w:pPr>
      <w:r>
        <w:t> </w:t>
      </w:r>
    </w:p>
    <w:tbl>
      <w:tblPr>
        <w:tblW w:w="0" w:type="auto"/>
        <w:tblCellSpacing w:w="15" w:type="dxa"/>
        <w:tblInd w:w="137" w:type="dxa"/>
        <w:tblLook w:val="04A0" w:firstRow="1" w:lastRow="0" w:firstColumn="1" w:lastColumn="0" w:noHBand="0" w:noVBand="1"/>
      </w:tblPr>
      <w:tblGrid>
        <w:gridCol w:w="2013"/>
        <w:gridCol w:w="2385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75"/>
      </w:tblGrid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Vývoj v čase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W48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W49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W50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W51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W02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W03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W04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W07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W08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W09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W10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W11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W12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W13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W14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Počet z Povinná osoba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tatus-macro"/>
                <w:rFonts w:eastAsia="Times New Roman"/>
                <w:b/>
                <w:bCs/>
              </w:rPr>
              <w:t>SCHVÁLENÝ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tatus-macro"/>
                <w:rFonts w:eastAsia="Times New Roman"/>
                <w:b/>
                <w:bCs/>
              </w:rPr>
              <w:t>HODNOTENÝ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C62741" w:rsidTr="00A70E8F">
        <w:trPr>
          <w:divId w:val="584652921"/>
          <w:cantSplit/>
          <w:trHeight w:val="355"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tatus-macro"/>
                <w:rFonts w:eastAsia="Times New Roman"/>
                <w:b/>
                <w:bCs/>
              </w:rPr>
              <w:t>VRÁTENÝ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tatus-macro"/>
                <w:rFonts w:eastAsia="Times New Roman"/>
                <w:b/>
                <w:bCs/>
              </w:rPr>
              <w:t>NEPREDLOŽENÝ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Súčet z Počet hodnotených ISVS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tatus-macro"/>
                <w:rFonts w:eastAsia="Times New Roman"/>
                <w:b/>
                <w:bCs/>
              </w:rPr>
              <w:t>SCHVÁLENÝ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309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tatus-macro"/>
                <w:rFonts w:eastAsia="Times New Roman"/>
                <w:b/>
                <w:bCs/>
              </w:rPr>
              <w:t>HODNOTENÝ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C62741" w:rsidP="00A70E8F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tatus-macro"/>
                <w:rFonts w:eastAsia="Times New Roman"/>
                <w:b/>
                <w:bCs/>
              </w:rPr>
              <w:t>VRÁTENÝ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503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tatus-macro"/>
                <w:rFonts w:eastAsia="Times New Roman"/>
                <w:b/>
                <w:bCs/>
              </w:rPr>
              <w:t>ČAKÁ NA HODNOTENIE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C62741" w:rsidP="00A70E8F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C62741" w:rsidP="00A70E8F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C62741" w:rsidP="00A70E8F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C62741" w:rsidP="00A70E8F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362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Súčet z Počet hodnotených KS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tatus-macro"/>
                <w:rFonts w:eastAsia="Times New Roman"/>
                <w:b/>
                <w:bCs/>
              </w:rPr>
              <w:t>SCHVÁLENÝ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720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tatus-macro"/>
                <w:rFonts w:eastAsia="Times New Roman"/>
                <w:b/>
                <w:bCs/>
              </w:rPr>
              <w:t>HODNOTENÝ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C62741" w:rsidP="00A70E8F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105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tatus-macro"/>
                <w:rFonts w:eastAsia="Times New Roman"/>
                <w:b/>
                <w:bCs/>
              </w:rPr>
              <w:t>VRÁTENÝ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1162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tatus-macro"/>
                <w:rFonts w:eastAsia="Times New Roman"/>
                <w:b/>
                <w:bCs/>
              </w:rPr>
              <w:t>ČAKÁ NA HODNOTENIE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C62741" w:rsidP="00A70E8F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C62741" w:rsidP="00A70E8F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C62741" w:rsidP="00A70E8F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C62741" w:rsidP="00A70E8F">
            <w:pPr>
              <w:jc w:val="center"/>
              <w:rPr>
                <w:rFonts w:eastAsia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631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0E8F" w:rsidRDefault="00A70E8F">
            <w:pPr>
              <w:rPr>
                <w:rStyle w:val="Siln"/>
                <w:rFonts w:eastAsia="Times New Roman"/>
              </w:rPr>
            </w:pPr>
          </w:p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Počty vrátení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1x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2x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3x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4x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5x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C62741" w:rsidTr="00A70E8F">
        <w:trPr>
          <w:divId w:val="584652921"/>
          <w:cantSplit/>
          <w:tblCellSpacing w:w="15" w:type="dxa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Style w:val="Siln"/>
                <w:rFonts w:eastAsia="Times New Roman"/>
              </w:rPr>
              <w:t>6x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</w:tbl>
    <w:p w:rsidR="00C62741" w:rsidRDefault="008C1078">
      <w:pPr>
        <w:pStyle w:val="Normlnywebov"/>
        <w:divId w:val="1090614692"/>
      </w:pPr>
      <w:r>
        <w:t> </w:t>
      </w:r>
    </w:p>
    <w:p w:rsidR="00C62741" w:rsidRDefault="008C1078">
      <w:pPr>
        <w:pStyle w:val="Nadpis3"/>
        <w:divId w:val="1090614692"/>
        <w:rPr>
          <w:rFonts w:eastAsia="Times New Roman"/>
        </w:rPr>
      </w:pPr>
      <w:r>
        <w:rPr>
          <w:rFonts w:eastAsia="Times New Roman"/>
        </w:rPr>
        <w:t>Prebiehajúce hodnotenia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2"/>
        <w:gridCol w:w="895"/>
      </w:tblGrid>
      <w:tr w:rsidR="00C62741" w:rsidTr="00A70E8F">
        <w:trPr>
          <w:divId w:val="203837184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Povinná osoba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Iterácia</w:t>
            </w:r>
          </w:p>
        </w:tc>
      </w:tr>
      <w:tr w:rsidR="00C62741" w:rsidTr="00A70E8F">
        <w:trPr>
          <w:divId w:val="203837184"/>
          <w:cantSplit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Ministerstvo dopravy a výstavby SR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C62741" w:rsidTr="00A70E8F">
        <w:trPr>
          <w:divId w:val="203837184"/>
          <w:cantSplit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Ministerstvo vnútra SR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C62741" w:rsidTr="00A70E8F">
        <w:trPr>
          <w:divId w:val="203837184"/>
          <w:cantSplit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Trenčiansky samosprávny kraj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C62741" w:rsidTr="00A70E8F">
        <w:trPr>
          <w:divId w:val="203837184"/>
          <w:cantSplit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Ministerstvo práce, sociálnych vecí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C62741" w:rsidTr="00A70E8F">
        <w:trPr>
          <w:divId w:val="203837184"/>
          <w:cantSplit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Úrad priemyselného vlastníctva SR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C62741" w:rsidTr="00A70E8F">
        <w:trPr>
          <w:divId w:val="203837184"/>
          <w:cantSplit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Ministerstvo financií SR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C62741" w:rsidTr="00A70E8F">
        <w:trPr>
          <w:divId w:val="203837184"/>
          <w:cantSplit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Úrad na ochranu osobných údajov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62741" w:rsidRDefault="008C1078" w:rsidP="00A70E8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</w:tbl>
    <w:p w:rsidR="00A70E8F" w:rsidRDefault="00A70E8F">
      <w:pPr>
        <w:pStyle w:val="Nadpis2"/>
        <w:jc w:val="center"/>
        <w:divId w:val="1090614692"/>
        <w:rPr>
          <w:rFonts w:eastAsia="Times New Roman"/>
        </w:rPr>
      </w:pPr>
    </w:p>
    <w:p w:rsidR="00A70E8F" w:rsidRDefault="00A70E8F">
      <w:pPr>
        <w:pStyle w:val="Nadpis2"/>
        <w:jc w:val="center"/>
        <w:divId w:val="1090614692"/>
        <w:rPr>
          <w:rFonts w:eastAsia="Times New Roman"/>
        </w:rPr>
      </w:pPr>
    </w:p>
    <w:p w:rsidR="00A70E8F" w:rsidRDefault="00A70E8F">
      <w:pPr>
        <w:pStyle w:val="Nadpis2"/>
        <w:jc w:val="center"/>
        <w:divId w:val="1090614692"/>
        <w:rPr>
          <w:rFonts w:eastAsia="Times New Roman"/>
        </w:rPr>
      </w:pPr>
    </w:p>
    <w:p w:rsidR="00C62741" w:rsidRDefault="008C1078">
      <w:pPr>
        <w:pStyle w:val="Nadpis2"/>
        <w:jc w:val="center"/>
        <w:divId w:val="1090614692"/>
        <w:rPr>
          <w:rFonts w:eastAsia="Times New Roman"/>
        </w:rPr>
      </w:pPr>
      <w:r>
        <w:rPr>
          <w:rFonts w:eastAsia="Times New Roman"/>
        </w:rPr>
        <w:lastRenderedPageBreak/>
        <w:t>Celková štatistika hodnotenia KRIS to-</w:t>
      </w:r>
      <w:proofErr w:type="spellStart"/>
      <w:r>
        <w:rPr>
          <w:rFonts w:eastAsia="Times New Roman"/>
        </w:rPr>
        <w:t>be</w:t>
      </w:r>
      <w:proofErr w:type="spellEnd"/>
    </w:p>
    <w:p w:rsidR="00C62741" w:rsidRDefault="008C1078">
      <w:pPr>
        <w:pStyle w:val="Normlnywebov"/>
        <w:divId w:val="1090614692"/>
      </w:pPr>
      <w:r>
        <w:t>Termín pre predkladanie KRIS to-</w:t>
      </w:r>
      <w:proofErr w:type="spellStart"/>
      <w:r>
        <w:t>be</w:t>
      </w:r>
      <w:proofErr w:type="spellEnd"/>
      <w:r>
        <w:t xml:space="preserve"> stav je do 31.5.2018.</w:t>
      </w:r>
    </w:p>
    <w:p w:rsidR="00C62741" w:rsidRDefault="008C1078">
      <w:pPr>
        <w:pStyle w:val="Normlnywebov"/>
        <w:divId w:val="1090614692"/>
      </w:pPr>
      <w:r>
        <w:t>V roku 2017 boli schválené 2 čiastočné KRIS to-</w:t>
      </w:r>
      <w:proofErr w:type="spellStart"/>
      <w:r>
        <w:t>be</w:t>
      </w:r>
      <w:proofErr w:type="spellEnd"/>
      <w:r>
        <w:t xml:space="preserve"> stav pre vybraný ISVS (MF SR - Centrálny ekonomický systém; MS SR - Obchodný register SR). </w:t>
      </w:r>
    </w:p>
    <w:p w:rsidR="00C62741" w:rsidRDefault="008C1078" w:rsidP="00EF5348">
      <w:pPr>
        <w:pStyle w:val="Normlnywebov"/>
        <w:divId w:val="1090614692"/>
      </w:pPr>
      <w:r>
        <w:t>V roku 2018 nebol schválený KRIS to-</w:t>
      </w:r>
      <w:proofErr w:type="spellStart"/>
      <w:r>
        <w:t>be</w:t>
      </w:r>
      <w:proofErr w:type="spellEnd"/>
      <w:r>
        <w:t xml:space="preserve"> stav. V procese schvaľovania je KRIS to-</w:t>
      </w:r>
      <w:proofErr w:type="spellStart"/>
      <w:r>
        <w:t>be</w:t>
      </w:r>
      <w:proofErr w:type="spellEnd"/>
      <w:r>
        <w:t xml:space="preserve"> stav pre IS Centrálny informačný systém</w:t>
      </w:r>
      <w:r w:rsidR="00EF5348">
        <w:t xml:space="preserve"> štátnej služby - Úrad vlády SR a IS </w:t>
      </w:r>
      <w:r w:rsidR="00EF5348">
        <w:t>Centr</w:t>
      </w:r>
      <w:r w:rsidR="00EF5348">
        <w:t>a</w:t>
      </w:r>
      <w:r w:rsidR="00EF5348">
        <w:t xml:space="preserve"> právnej pomoci</w:t>
      </w:r>
      <w:r w:rsidR="00EF5348">
        <w:t xml:space="preserve"> - Ministerstvo spravodlivosti SR.</w:t>
      </w:r>
      <w:bookmarkStart w:id="0" w:name="_GoBack"/>
      <w:bookmarkEnd w:id="0"/>
    </w:p>
    <w:p w:rsidR="008C1078" w:rsidRDefault="008C1078">
      <w:pPr>
        <w:pStyle w:val="Normlnywebov"/>
        <w:divId w:val="1090614692"/>
      </w:pPr>
      <w:r>
        <w:t> </w:t>
      </w:r>
    </w:p>
    <w:sectPr w:rsidR="008C1078">
      <w:pgSz w:w="15840" w:h="12240" w:orient="landscape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A07"/>
    <w:rsid w:val="00006A07"/>
    <w:rsid w:val="002F4201"/>
    <w:rsid w:val="008C1078"/>
    <w:rsid w:val="00A70E8F"/>
    <w:rsid w:val="00C62741"/>
    <w:rsid w:val="00EF5348"/>
    <w:rsid w:val="00F6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07F91"/>
  <w15:chartTrackingRefBased/>
  <w15:docId w15:val="{50B61AF4-9EF7-4C46-92F8-1B832746F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eastAsiaTheme="minorEastAsia"/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y"/>
    <w:link w:val="Nadpis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y"/>
    <w:link w:val="Nadpis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theme="majorBidi" w:hint="default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theme="majorBidi" w:hint="default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theme="majorBidi" w:hint="default"/>
      <w:color w:val="1F4D78" w:themeColor="accent1" w:themeShade="7F"/>
      <w:sz w:val="24"/>
      <w:szCs w:val="24"/>
    </w:rPr>
  </w:style>
  <w:style w:type="paragraph" w:customStyle="1" w:styleId="msonormal0">
    <w:name w:val="msonormal"/>
    <w:basedOn w:val="Normlny"/>
    <w:uiPriority w:val="99"/>
    <w:semiHidden/>
    <w:pPr>
      <w:spacing w:before="100" w:beforeAutospacing="1" w:after="100" w:afterAutospacing="1"/>
    </w:pPr>
  </w:style>
  <w:style w:type="paragraph" w:styleId="Normlnywebov">
    <w:name w:val="Normal (Web)"/>
    <w:basedOn w:val="Normlny"/>
    <w:uiPriority w:val="99"/>
    <w:unhideWhenUsed/>
    <w:pPr>
      <w:spacing w:before="100" w:beforeAutospacing="1" w:after="100" w:afterAutospacing="1"/>
    </w:pPr>
  </w:style>
  <w:style w:type="character" w:styleId="Siln">
    <w:name w:val="Strong"/>
    <w:basedOn w:val="Predvolenpsmoodseku"/>
    <w:uiPriority w:val="22"/>
    <w:qFormat/>
    <w:rPr>
      <w:b/>
      <w:bCs/>
    </w:rPr>
  </w:style>
  <w:style w:type="character" w:customStyle="1" w:styleId="status-macro">
    <w:name w:val="status-macro"/>
    <w:basedOn w:val="Predvolenpsmoodsek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47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66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7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5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30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2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8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61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5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3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7A19F665C0F40B7C6DA9795DBB073" ma:contentTypeVersion="1" ma:contentTypeDescription="Umožňuje vytvoriť nový dokument." ma:contentTypeScope="" ma:versionID="88ebeb6f1902edccdd096c090c002b1c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CTYWSUCD3UHA-2032434865-129</_dlc_DocId>
    <_dlc_DocIdUrl xmlns="af457a4c-de28-4d38-bda9-e56a61b168cd">
      <Url>https://sp1.prod.metais.local/governance-a-delivery/_layouts/15/DocIdRedir.aspx?ID=CTYWSUCD3UHA-2032434865-129</Url>
      <Description>CTYWSUCD3UHA-2032434865-129</Description>
    </_dlc_DocIdUrl>
  </documentManagement>
</p:properties>
</file>

<file path=customXml/itemProps1.xml><?xml version="1.0" encoding="utf-8"?>
<ds:datastoreItem xmlns:ds="http://schemas.openxmlformats.org/officeDocument/2006/customXml" ds:itemID="{04D26170-8167-4150-A12F-066E149BADD7}"/>
</file>

<file path=customXml/itemProps2.xml><?xml version="1.0" encoding="utf-8"?>
<ds:datastoreItem xmlns:ds="http://schemas.openxmlformats.org/officeDocument/2006/customXml" ds:itemID="{86E0054B-2223-45F1-969D-19CC2A34A084}"/>
</file>

<file path=customXml/itemProps3.xml><?xml version="1.0" encoding="utf-8"?>
<ds:datastoreItem xmlns:ds="http://schemas.openxmlformats.org/officeDocument/2006/customXml" ds:itemID="{80A5759B-273A-4A3E-BD57-3889EC013262}"/>
</file>

<file path=customXml/itemProps4.xml><?xml version="1.0" encoding="utf-8"?>
<ds:datastoreItem xmlns:ds="http://schemas.openxmlformats.org/officeDocument/2006/customXml" ds:itemID="{35BE9981-A1E7-46AC-BA05-BEEAFB6E8A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483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OSISMA report oAeGov</vt:lpstr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OSISMA report oAeGov</dc:title>
  <dc:subject/>
  <dc:creator>Viktor Klik</dc:creator>
  <cp:keywords/>
  <dc:description/>
  <cp:lastModifiedBy>Ján Kulavjak</cp:lastModifiedBy>
  <cp:revision>5</cp:revision>
  <dcterms:created xsi:type="dcterms:W3CDTF">2018-04-10T13:47:00Z</dcterms:created>
  <dcterms:modified xsi:type="dcterms:W3CDTF">2018-04-10T13:57:00Z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0x010100F2E7A19F665C0F40B7C6DA9795DBB073</vt:lpwstr>
  </property>
  <property fmtid="{D5CDD505-2E9C-101B-9397-08002B2CF9AE}" pid="3" name="_dlc_DocIdItemGuid">
    <vt:lpwstr>38c0a7d6-c443-49d1-89fb-2080907f440a</vt:lpwstr>
  </property>
</Properties>
</file>